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20" w:rsidRPr="003D4772" w:rsidRDefault="00C60120" w:rsidP="00C601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4772">
        <w:rPr>
          <w:rFonts w:ascii="Times New Roman" w:hAnsi="Times New Roman"/>
          <w:b/>
          <w:sz w:val="24"/>
          <w:szCs w:val="24"/>
        </w:rPr>
        <w:t>TESTIMONIO:</w:t>
      </w:r>
    </w:p>
    <w:p w:rsidR="00C60120" w:rsidRPr="006200D1" w:rsidRDefault="00C60120" w:rsidP="00C60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4772">
        <w:rPr>
          <w:rFonts w:ascii="Times New Roman" w:hAnsi="Times New Roman"/>
          <w:b/>
          <w:sz w:val="24"/>
          <w:szCs w:val="24"/>
        </w:rPr>
        <w:t xml:space="preserve">VISTO: </w:t>
      </w:r>
      <w:r w:rsidR="006200D1">
        <w:rPr>
          <w:rFonts w:ascii="Times New Roman" w:hAnsi="Times New Roman"/>
          <w:b/>
          <w:sz w:val="24"/>
          <w:szCs w:val="24"/>
        </w:rPr>
        <w:t xml:space="preserve"> </w:t>
      </w:r>
    </w:p>
    <w:p w:rsidR="006200D1" w:rsidRDefault="005431BB" w:rsidP="00C60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6A155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El reclamo de los vecinos del Barrio II </w:t>
      </w:r>
      <w:r w:rsidR="006A155B">
        <w:rPr>
          <w:rFonts w:ascii="Times New Roman" w:hAnsi="Times New Roman"/>
          <w:sz w:val="24"/>
          <w:szCs w:val="24"/>
        </w:rPr>
        <w:t>René</w:t>
      </w:r>
      <w:r>
        <w:rPr>
          <w:rFonts w:ascii="Times New Roman" w:hAnsi="Times New Roman"/>
          <w:sz w:val="24"/>
          <w:szCs w:val="24"/>
        </w:rPr>
        <w:t xml:space="preserve">  Favaloro, solicitando el cambio de juegos infantiles emplazados en la plaza, y   </w:t>
      </w:r>
    </w:p>
    <w:p w:rsidR="006200D1" w:rsidRDefault="006200D1" w:rsidP="00C601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00D1">
        <w:rPr>
          <w:rFonts w:ascii="Times New Roman" w:hAnsi="Times New Roman"/>
          <w:b/>
          <w:sz w:val="24"/>
          <w:szCs w:val="24"/>
        </w:rPr>
        <w:t xml:space="preserve">CONSIDERANDO: </w:t>
      </w:r>
    </w:p>
    <w:p w:rsidR="00F7458D" w:rsidRDefault="005431BB" w:rsidP="006200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6A155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Que el espacio público destinado al esparcimiento y descanso de niños y adu</w:t>
      </w:r>
      <w:r w:rsidR="00F7458D">
        <w:rPr>
          <w:rFonts w:ascii="Times New Roman" w:hAnsi="Times New Roman"/>
          <w:sz w:val="24"/>
          <w:szCs w:val="24"/>
        </w:rPr>
        <w:t>ltos del barrio mencionado, deben tener las máximas condiciones de higiene y seguridad para quienes lo utilizan.</w:t>
      </w:r>
    </w:p>
    <w:p w:rsidR="005431BB" w:rsidRDefault="00F7458D" w:rsidP="006200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3C030C">
        <w:rPr>
          <w:rFonts w:ascii="Times New Roman" w:hAnsi="Times New Roman"/>
          <w:sz w:val="24"/>
          <w:szCs w:val="24"/>
        </w:rPr>
        <w:t xml:space="preserve">   </w:t>
      </w:r>
      <w:r w:rsidR="006A155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Que en la plazoleta del sector mencionado se encuentran </w:t>
      </w:r>
      <w:r w:rsidR="006A155B">
        <w:rPr>
          <w:rFonts w:ascii="Times New Roman" w:hAnsi="Times New Roman"/>
          <w:sz w:val="24"/>
          <w:szCs w:val="24"/>
        </w:rPr>
        <w:t>juegos infantiles, apreciándose</w:t>
      </w:r>
      <w:r>
        <w:rPr>
          <w:rFonts w:ascii="Times New Roman" w:hAnsi="Times New Roman"/>
          <w:sz w:val="24"/>
          <w:szCs w:val="24"/>
        </w:rPr>
        <w:t xml:space="preserve">  su deterioro </w:t>
      </w:r>
      <w:r w:rsidR="00543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 un potencial peligro y riesgo de accidentes.</w:t>
      </w:r>
    </w:p>
    <w:p w:rsidR="006200D1" w:rsidRPr="006200D1" w:rsidRDefault="003C030C" w:rsidP="006200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6A155B">
        <w:rPr>
          <w:rFonts w:ascii="Times New Roman" w:hAnsi="Times New Roman"/>
          <w:sz w:val="24"/>
          <w:szCs w:val="24"/>
        </w:rPr>
        <w:t xml:space="preserve">  </w:t>
      </w:r>
      <w:r w:rsidR="00F7458D">
        <w:rPr>
          <w:rFonts w:ascii="Times New Roman" w:hAnsi="Times New Roman"/>
          <w:sz w:val="24"/>
          <w:szCs w:val="24"/>
        </w:rPr>
        <w:t xml:space="preserve">Que, además, por tratarse de espacios de tránsito y descanso público, es necesario </w:t>
      </w:r>
      <w:r>
        <w:rPr>
          <w:rFonts w:ascii="Times New Roman" w:hAnsi="Times New Roman"/>
          <w:sz w:val="24"/>
          <w:szCs w:val="24"/>
        </w:rPr>
        <w:t>la renovación y mantenimientos de los juegos.</w:t>
      </w:r>
      <w:r w:rsidR="00C60120" w:rsidRPr="006200D1">
        <w:rPr>
          <w:rFonts w:ascii="Times New Roman" w:hAnsi="Times New Roman"/>
          <w:sz w:val="24"/>
          <w:szCs w:val="24"/>
        </w:rPr>
        <w:t xml:space="preserve">   </w:t>
      </w:r>
    </w:p>
    <w:p w:rsidR="00897D0B" w:rsidRDefault="00897D0B" w:rsidP="006200D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242F3">
        <w:rPr>
          <w:rFonts w:ascii="Times New Roman" w:hAnsi="Times New Roman"/>
          <w:b/>
          <w:sz w:val="24"/>
          <w:szCs w:val="24"/>
        </w:rPr>
        <w:t xml:space="preserve">POR ELLO: </w:t>
      </w:r>
    </w:p>
    <w:p w:rsidR="00897D0B" w:rsidRDefault="00897D0B" w:rsidP="00897D0B">
      <w:pPr>
        <w:pStyle w:val="Listaconvietas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El Honorable Concejo Deliberante del Partido de Balcarce, en uso de sus atribuciones, sanciona la siguiente: </w:t>
      </w:r>
    </w:p>
    <w:p w:rsidR="00897D0B" w:rsidRDefault="00897D0B" w:rsidP="00897D0B">
      <w:pPr>
        <w:pStyle w:val="Listaconvietas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7D0B" w:rsidRDefault="00897D0B" w:rsidP="00897D0B">
      <w:pPr>
        <w:pStyle w:val="Listaconvietas"/>
        <w:numPr>
          <w:ilvl w:val="0"/>
          <w:numId w:val="0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 O M U</w:t>
      </w:r>
      <w:r w:rsidR="003C030C">
        <w:rPr>
          <w:rFonts w:ascii="Times New Roman" w:hAnsi="Times New Roman"/>
          <w:b/>
          <w:sz w:val="24"/>
          <w:szCs w:val="24"/>
          <w:u w:val="single"/>
        </w:rPr>
        <w:t xml:space="preserve"> N I C A C I Ó N      Nº      40</w:t>
      </w:r>
      <w:r>
        <w:rPr>
          <w:rFonts w:ascii="Times New Roman" w:hAnsi="Times New Roman"/>
          <w:b/>
          <w:sz w:val="24"/>
          <w:szCs w:val="24"/>
          <w:u w:val="single"/>
        </w:rPr>
        <w:t>/17</w:t>
      </w:r>
    </w:p>
    <w:p w:rsidR="00897D0B" w:rsidRDefault="00897D0B" w:rsidP="00897D0B">
      <w:pPr>
        <w:pStyle w:val="Listaconvietas"/>
        <w:numPr>
          <w:ilvl w:val="0"/>
          <w:numId w:val="0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C030C" w:rsidRDefault="00897D0B" w:rsidP="003C03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ARTÍCULO 1.-</w:t>
      </w:r>
      <w:r>
        <w:rPr>
          <w:rFonts w:ascii="Times New Roman" w:hAnsi="Times New Roman"/>
          <w:sz w:val="24"/>
          <w:szCs w:val="24"/>
        </w:rPr>
        <w:t xml:space="preserve">  </w:t>
      </w:r>
      <w:r w:rsidR="006A155B">
        <w:rPr>
          <w:rFonts w:ascii="Times New Roman" w:hAnsi="Times New Roman"/>
          <w:sz w:val="24"/>
          <w:szCs w:val="24"/>
        </w:rPr>
        <w:t>Solicíta</w:t>
      </w:r>
      <w:r w:rsidR="00C60120" w:rsidRPr="00852D64">
        <w:rPr>
          <w:rFonts w:ascii="Times New Roman" w:hAnsi="Times New Roman"/>
          <w:sz w:val="24"/>
          <w:szCs w:val="24"/>
        </w:rPr>
        <w:t>se al Departamento Ejecutivo</w:t>
      </w:r>
      <w:r w:rsidR="003C030C">
        <w:rPr>
          <w:rFonts w:ascii="Times New Roman" w:hAnsi="Times New Roman"/>
          <w:sz w:val="24"/>
          <w:szCs w:val="24"/>
        </w:rPr>
        <w:t xml:space="preserve">, se sirva realizar la renovación de </w:t>
      </w:r>
    </w:p>
    <w:p w:rsidR="00C60120" w:rsidRPr="00852D64" w:rsidRDefault="003C030C" w:rsidP="003C03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  <w:r w:rsidR="006A155B">
        <w:rPr>
          <w:rFonts w:ascii="Times New Roman" w:hAnsi="Times New Roman"/>
          <w:sz w:val="24"/>
          <w:szCs w:val="24"/>
        </w:rPr>
        <w:t>--</w:t>
      </w:r>
      <w:r>
        <w:rPr>
          <w:rFonts w:ascii="Times New Roman" w:hAnsi="Times New Roman"/>
          <w:sz w:val="24"/>
          <w:szCs w:val="24"/>
        </w:rPr>
        <w:t xml:space="preserve"> los juegos para niños emplazados en la plaza del Barrio II </w:t>
      </w:r>
      <w:r w:rsidR="006A155B">
        <w:rPr>
          <w:rFonts w:ascii="Times New Roman" w:hAnsi="Times New Roman"/>
          <w:sz w:val="24"/>
          <w:szCs w:val="24"/>
        </w:rPr>
        <w:t>René</w:t>
      </w:r>
      <w:r>
        <w:rPr>
          <w:rFonts w:ascii="Times New Roman" w:hAnsi="Times New Roman"/>
          <w:sz w:val="24"/>
          <w:szCs w:val="24"/>
        </w:rPr>
        <w:t xml:space="preserve">  Favaloro, ma</w:t>
      </w:r>
      <w:r w:rsidR="005D0EAD">
        <w:rPr>
          <w:rFonts w:ascii="Times New Roman" w:hAnsi="Times New Roman"/>
          <w:sz w:val="24"/>
          <w:szCs w:val="24"/>
        </w:rPr>
        <w:t>nteniéndola en condiciones óptim</w:t>
      </w:r>
      <w:r>
        <w:rPr>
          <w:rFonts w:ascii="Times New Roman" w:hAnsi="Times New Roman"/>
          <w:sz w:val="24"/>
          <w:szCs w:val="24"/>
        </w:rPr>
        <w:t>as de higiene, funcionamiento y de seguridad.------------</w:t>
      </w:r>
      <w:r w:rsidR="006A155B">
        <w:rPr>
          <w:rFonts w:ascii="Times New Roman" w:hAnsi="Times New Roman"/>
          <w:sz w:val="24"/>
          <w:szCs w:val="24"/>
        </w:rPr>
        <w:t>--------------------------------------------------------------------------------------</w:t>
      </w:r>
    </w:p>
    <w:p w:rsidR="00C60120" w:rsidRDefault="00897D0B" w:rsidP="00C60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7D0B">
        <w:rPr>
          <w:rFonts w:ascii="Times New Roman" w:hAnsi="Times New Roman"/>
          <w:b/>
          <w:sz w:val="24"/>
          <w:szCs w:val="24"/>
          <w:u w:val="single"/>
        </w:rPr>
        <w:t>ARTÍCULO 2.-</w:t>
      </w:r>
      <w:r>
        <w:rPr>
          <w:rFonts w:ascii="Times New Roman" w:hAnsi="Times New Roman"/>
          <w:sz w:val="24"/>
          <w:szCs w:val="24"/>
        </w:rPr>
        <w:t xml:space="preserve">  Cúmplase, comuníquese al Departamento Ejecutivo a sus efectos, regís-</w:t>
      </w:r>
    </w:p>
    <w:p w:rsidR="00897D0B" w:rsidRDefault="003C030C" w:rsidP="00C60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</w:t>
      </w:r>
      <w:r w:rsidR="00897D0B">
        <w:rPr>
          <w:rFonts w:ascii="Times New Roman" w:hAnsi="Times New Roman"/>
          <w:sz w:val="24"/>
          <w:szCs w:val="24"/>
        </w:rPr>
        <w:t xml:space="preserve"> trese, publíquese.------------------------------------------------------------------</w:t>
      </w:r>
    </w:p>
    <w:p w:rsidR="00897D0B" w:rsidRDefault="00897D0B" w:rsidP="00C60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7D0B" w:rsidRPr="00DD74DD" w:rsidRDefault="00897D0B" w:rsidP="00897D0B">
      <w:pPr>
        <w:pStyle w:val="Encabezad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74DD">
        <w:rPr>
          <w:rFonts w:ascii="Times New Roman" w:hAnsi="Times New Roman"/>
          <w:sz w:val="24"/>
          <w:szCs w:val="24"/>
        </w:rPr>
        <w:t xml:space="preserve">DADA en </w:t>
      </w:r>
      <w:smartTag w:uri="urn:schemas-microsoft-com:office:smarttags" w:element="PersonName">
        <w:smartTagPr>
          <w:attr w:name="ProductID" w:val="la Sala"/>
        </w:smartTagPr>
        <w:r w:rsidRPr="00DD74DD">
          <w:rPr>
            <w:rFonts w:ascii="Times New Roman" w:hAnsi="Times New Roman"/>
            <w:sz w:val="24"/>
            <w:szCs w:val="24"/>
          </w:rPr>
          <w:t>la Sala</w:t>
        </w:r>
      </w:smartTag>
      <w:r w:rsidRPr="00DD74DD">
        <w:rPr>
          <w:rFonts w:ascii="Times New Roman" w:hAnsi="Times New Roman"/>
          <w:sz w:val="24"/>
          <w:szCs w:val="24"/>
        </w:rPr>
        <w:t xml:space="preserve"> de Sesiones del Honorable Concejo Deliberante, en Sesión Ordinaria, a los once días del mes de mayo de dos mil diecisiete. FIRMADO: Gustavo A. Bianchini – PRESIDENTE – Gladys E. De Fazy – PROSECRETARIA.--------------------------------------</w:t>
      </w:r>
    </w:p>
    <w:p w:rsidR="00897D0B" w:rsidRPr="00897D0B" w:rsidRDefault="00897D0B" w:rsidP="00C60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0120" w:rsidRPr="00852D64" w:rsidRDefault="00C60120" w:rsidP="00C60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8B1" w:rsidRPr="00C60120" w:rsidRDefault="006D08B1" w:rsidP="00C60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D08B1" w:rsidRPr="00C60120" w:rsidSect="00C60120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ACA" w:rsidRDefault="008E5ACA" w:rsidP="00C60120">
      <w:pPr>
        <w:spacing w:after="0" w:line="240" w:lineRule="auto"/>
      </w:pPr>
      <w:r>
        <w:separator/>
      </w:r>
    </w:p>
  </w:endnote>
  <w:endnote w:type="continuationSeparator" w:id="1">
    <w:p w:rsidR="008E5ACA" w:rsidRDefault="008E5ACA" w:rsidP="00C6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ACA" w:rsidRDefault="008E5ACA" w:rsidP="00C60120">
      <w:pPr>
        <w:spacing w:after="0" w:line="240" w:lineRule="auto"/>
      </w:pPr>
      <w:r>
        <w:separator/>
      </w:r>
    </w:p>
  </w:footnote>
  <w:footnote w:type="continuationSeparator" w:id="1">
    <w:p w:rsidR="008E5ACA" w:rsidRDefault="008E5ACA" w:rsidP="00C6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20" w:rsidRDefault="00C60120" w:rsidP="00C60120">
    <w:pPr>
      <w:pStyle w:val="Encabezado"/>
    </w:pPr>
    <w:r>
      <w:t xml:space="preserve">                      </w:t>
    </w:r>
    <w:r w:rsidR="003C030C">
      <w:rPr>
        <w:noProof/>
        <w:lang w:eastAsia="es-ES"/>
      </w:rPr>
      <w:drawing>
        <wp:inline distT="0" distB="0" distL="0" distR="0">
          <wp:extent cx="714375" cy="800100"/>
          <wp:effectExtent l="19050" t="0" r="9525" b="0"/>
          <wp:docPr id="1" name="Imagen 1" descr="escud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0120" w:rsidRDefault="00C60120" w:rsidP="00C60120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</w:t>
    </w:r>
  </w:p>
  <w:p w:rsidR="00C60120" w:rsidRDefault="00C60120" w:rsidP="00C60120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Municipalidad de Balcarce</w:t>
    </w:r>
  </w:p>
  <w:p w:rsidR="00C60120" w:rsidRDefault="00C60120" w:rsidP="00C60120">
    <w:pPr>
      <w:pStyle w:val="Encabezado"/>
    </w:pPr>
    <w:r>
      <w:rPr>
        <w:rFonts w:ascii="Garamond" w:hAnsi="Garamond"/>
        <w:b/>
      </w:rPr>
      <w:t xml:space="preserve">               Concejo Deliberante               </w:t>
    </w:r>
  </w:p>
  <w:p w:rsidR="00C60120" w:rsidRDefault="00C60120">
    <w:pPr>
      <w:pStyle w:val="Encabezado"/>
    </w:pPr>
  </w:p>
  <w:p w:rsidR="00C60120" w:rsidRDefault="00C6012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76C4D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120"/>
    <w:rsid w:val="000B4E23"/>
    <w:rsid w:val="002A5119"/>
    <w:rsid w:val="003C030C"/>
    <w:rsid w:val="004C1B91"/>
    <w:rsid w:val="005431BB"/>
    <w:rsid w:val="005D0EAD"/>
    <w:rsid w:val="006200D1"/>
    <w:rsid w:val="0069710A"/>
    <w:rsid w:val="006A155B"/>
    <w:rsid w:val="006D08B1"/>
    <w:rsid w:val="00735961"/>
    <w:rsid w:val="00897D0B"/>
    <w:rsid w:val="008B0A95"/>
    <w:rsid w:val="008E5ACA"/>
    <w:rsid w:val="00C60120"/>
    <w:rsid w:val="00CC0435"/>
    <w:rsid w:val="00DD7645"/>
    <w:rsid w:val="00F7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2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120"/>
  </w:style>
  <w:style w:type="paragraph" w:styleId="Piedepgina">
    <w:name w:val="footer"/>
    <w:basedOn w:val="Normal"/>
    <w:link w:val="PiedepginaCar"/>
    <w:uiPriority w:val="99"/>
    <w:semiHidden/>
    <w:unhideWhenUsed/>
    <w:rsid w:val="00C60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0120"/>
  </w:style>
  <w:style w:type="paragraph" w:styleId="Textodeglobo">
    <w:name w:val="Balloon Text"/>
    <w:basedOn w:val="Normal"/>
    <w:link w:val="TextodegloboCar"/>
    <w:uiPriority w:val="99"/>
    <w:semiHidden/>
    <w:unhideWhenUsed/>
    <w:rsid w:val="00C6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120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897D0B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 Adelante</dc:creator>
  <cp:keywords/>
  <dc:description/>
  <cp:lastModifiedBy>HCD Adelante</cp:lastModifiedBy>
  <cp:revision>4</cp:revision>
  <cp:lastPrinted>2017-05-15T23:36:00Z</cp:lastPrinted>
  <dcterms:created xsi:type="dcterms:W3CDTF">2017-05-15T14:32:00Z</dcterms:created>
  <dcterms:modified xsi:type="dcterms:W3CDTF">2017-05-15T23:36:00Z</dcterms:modified>
</cp:coreProperties>
</file>